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CC1" w:rsidRDefault="00C75CC1"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Default="006826DC" w:rsidP="0092042D">
      <w:pPr>
        <w:pStyle w:val="NoSpacing"/>
        <w:rPr>
          <w:rFonts w:ascii="Tahoma" w:hAnsi="Tahoma" w:cs="Tahoma"/>
        </w:rPr>
      </w:pPr>
    </w:p>
    <w:p w:rsidR="006826DC" w:rsidRPr="000A7FDB" w:rsidRDefault="000A7FDB" w:rsidP="0092042D">
      <w:pPr>
        <w:pStyle w:val="NoSpacing"/>
        <w:rPr>
          <w:rFonts w:ascii="Tahoma" w:hAnsi="Tahoma" w:cs="Tahoma"/>
          <w:sz w:val="24"/>
        </w:rPr>
      </w:pPr>
      <w:r w:rsidRPr="000A7FDB">
        <w:rPr>
          <w:rFonts w:ascii="Tahoma" w:hAnsi="Tahoma" w:cs="Tahoma"/>
          <w:sz w:val="24"/>
        </w:rPr>
        <w:t>Thursday 28</w:t>
      </w:r>
      <w:r w:rsidRPr="000A7FDB">
        <w:rPr>
          <w:rFonts w:ascii="Tahoma" w:hAnsi="Tahoma" w:cs="Tahoma"/>
          <w:sz w:val="24"/>
          <w:vertAlign w:val="superscript"/>
        </w:rPr>
        <w:t>th</w:t>
      </w:r>
      <w:r w:rsidRPr="000A7FDB">
        <w:rPr>
          <w:rFonts w:ascii="Tahoma" w:hAnsi="Tahoma" w:cs="Tahoma"/>
          <w:sz w:val="24"/>
        </w:rPr>
        <w:t xml:space="preserve"> November 2019</w:t>
      </w:r>
    </w:p>
    <w:p w:rsidR="006826DC" w:rsidRDefault="006826DC" w:rsidP="0092042D">
      <w:pPr>
        <w:pStyle w:val="NoSpacing"/>
        <w:rPr>
          <w:rFonts w:ascii="Tahoma" w:hAnsi="Tahoma" w:cs="Tahoma"/>
        </w:rPr>
      </w:pPr>
    </w:p>
    <w:p w:rsidR="00D8438F" w:rsidRDefault="00D8438F" w:rsidP="00D8438F">
      <w:pPr>
        <w:jc w:val="both"/>
        <w:rPr>
          <w:rFonts w:ascii="Tahoma" w:hAnsi="Tahoma" w:cs="Tahoma"/>
          <w:b/>
          <w:sz w:val="28"/>
          <w:szCs w:val="28"/>
          <w:u w:val="single"/>
        </w:rPr>
      </w:pPr>
      <w:r>
        <w:rPr>
          <w:rFonts w:ascii="Tahoma" w:hAnsi="Tahoma" w:cs="Tahoma"/>
          <w:b/>
          <w:sz w:val="28"/>
          <w:szCs w:val="28"/>
          <w:u w:val="single"/>
        </w:rPr>
        <w:t>Forest Schools</w:t>
      </w:r>
      <w:r w:rsidR="000A7FDB">
        <w:rPr>
          <w:rFonts w:ascii="Tahoma" w:hAnsi="Tahoma" w:cs="Tahoma"/>
          <w:b/>
          <w:sz w:val="28"/>
          <w:szCs w:val="28"/>
          <w:u w:val="single"/>
        </w:rPr>
        <w:t xml:space="preserve"> – Spring 1 2010</w:t>
      </w:r>
    </w:p>
    <w:p w:rsidR="000A7FDB" w:rsidRDefault="000A7FDB" w:rsidP="00D8438F">
      <w:pPr>
        <w:jc w:val="both"/>
        <w:rPr>
          <w:rFonts w:ascii="Tahoma" w:hAnsi="Tahoma" w:cs="Tahoma"/>
          <w:sz w:val="24"/>
          <w:szCs w:val="24"/>
        </w:rPr>
      </w:pPr>
    </w:p>
    <w:p w:rsidR="000A7FDB" w:rsidRDefault="00D8438F" w:rsidP="00D8438F">
      <w:pPr>
        <w:jc w:val="both"/>
        <w:rPr>
          <w:rFonts w:ascii="Tahoma" w:hAnsi="Tahoma" w:cs="Tahoma"/>
          <w:sz w:val="24"/>
          <w:szCs w:val="24"/>
        </w:rPr>
      </w:pPr>
      <w:r>
        <w:rPr>
          <w:rFonts w:ascii="Tahoma" w:hAnsi="Tahoma" w:cs="Tahoma"/>
          <w:sz w:val="24"/>
          <w:szCs w:val="24"/>
        </w:rPr>
        <w:t xml:space="preserve">Dear Parents/ </w:t>
      </w:r>
      <w:proofErr w:type="spellStart"/>
      <w:r>
        <w:rPr>
          <w:rFonts w:ascii="Tahoma" w:hAnsi="Tahoma" w:cs="Tahoma"/>
          <w:sz w:val="24"/>
          <w:szCs w:val="24"/>
        </w:rPr>
        <w:t>Carers</w:t>
      </w:r>
      <w:proofErr w:type="spellEnd"/>
      <w:r>
        <w:rPr>
          <w:rFonts w:ascii="Tahoma" w:hAnsi="Tahoma" w:cs="Tahoma"/>
          <w:sz w:val="24"/>
          <w:szCs w:val="24"/>
        </w:rPr>
        <w:t>,</w:t>
      </w:r>
    </w:p>
    <w:p w:rsidR="00D8438F" w:rsidRDefault="00D8438F" w:rsidP="00D8438F">
      <w:pPr>
        <w:jc w:val="both"/>
        <w:rPr>
          <w:rFonts w:ascii="Tahoma" w:hAnsi="Tahoma" w:cs="Tahoma"/>
          <w:sz w:val="24"/>
          <w:szCs w:val="24"/>
        </w:rPr>
      </w:pPr>
      <w:r>
        <w:rPr>
          <w:rFonts w:ascii="Tahoma" w:hAnsi="Tahoma" w:cs="Tahoma"/>
          <w:sz w:val="24"/>
          <w:szCs w:val="24"/>
        </w:rPr>
        <w:t xml:space="preserve">During the </w:t>
      </w:r>
      <w:r w:rsidR="000A7FDB">
        <w:rPr>
          <w:rFonts w:ascii="Tahoma" w:hAnsi="Tahoma" w:cs="Tahoma"/>
          <w:sz w:val="24"/>
          <w:szCs w:val="24"/>
        </w:rPr>
        <w:t xml:space="preserve">first half of </w:t>
      </w:r>
      <w:proofErr w:type="gramStart"/>
      <w:r w:rsidR="000A7FDB">
        <w:rPr>
          <w:rFonts w:ascii="Tahoma" w:hAnsi="Tahoma" w:cs="Tahoma"/>
          <w:sz w:val="24"/>
          <w:szCs w:val="24"/>
        </w:rPr>
        <w:t>Spring</w:t>
      </w:r>
      <w:proofErr w:type="gramEnd"/>
      <w:r w:rsidR="000A7FDB">
        <w:rPr>
          <w:rFonts w:ascii="Tahoma" w:hAnsi="Tahoma" w:cs="Tahoma"/>
          <w:sz w:val="24"/>
          <w:szCs w:val="24"/>
        </w:rPr>
        <w:t xml:space="preserve"> term (from Tuesday 14</w:t>
      </w:r>
      <w:r w:rsidR="000A7FDB" w:rsidRPr="000A7FDB">
        <w:rPr>
          <w:rFonts w:ascii="Tahoma" w:hAnsi="Tahoma" w:cs="Tahoma"/>
          <w:sz w:val="24"/>
          <w:szCs w:val="24"/>
          <w:vertAlign w:val="superscript"/>
        </w:rPr>
        <w:t>th</w:t>
      </w:r>
      <w:r w:rsidR="000A7FDB">
        <w:rPr>
          <w:rFonts w:ascii="Tahoma" w:hAnsi="Tahoma" w:cs="Tahoma"/>
          <w:sz w:val="24"/>
          <w:szCs w:val="24"/>
        </w:rPr>
        <w:t xml:space="preserve"> January until Tuesday 11</w:t>
      </w:r>
      <w:r w:rsidR="000A7FDB" w:rsidRPr="000A7FDB">
        <w:rPr>
          <w:rFonts w:ascii="Tahoma" w:hAnsi="Tahoma" w:cs="Tahoma"/>
          <w:sz w:val="24"/>
          <w:szCs w:val="24"/>
          <w:vertAlign w:val="superscript"/>
        </w:rPr>
        <w:t>th</w:t>
      </w:r>
      <w:r w:rsidR="000A7FDB">
        <w:rPr>
          <w:rFonts w:ascii="Tahoma" w:hAnsi="Tahoma" w:cs="Tahoma"/>
          <w:sz w:val="24"/>
          <w:szCs w:val="24"/>
        </w:rPr>
        <w:t xml:space="preserve"> February)</w:t>
      </w:r>
      <w:r>
        <w:rPr>
          <w:rFonts w:ascii="Tahoma" w:hAnsi="Tahoma" w:cs="Tahoma"/>
          <w:sz w:val="24"/>
          <w:szCs w:val="24"/>
        </w:rPr>
        <w:t xml:space="preserve">, </w:t>
      </w:r>
      <w:r w:rsidR="000A7FDB">
        <w:rPr>
          <w:rFonts w:ascii="Tahoma" w:hAnsi="Tahoma" w:cs="Tahoma"/>
          <w:sz w:val="24"/>
          <w:szCs w:val="24"/>
        </w:rPr>
        <w:t>Cherry</w:t>
      </w:r>
      <w:r>
        <w:rPr>
          <w:rFonts w:ascii="Tahoma" w:hAnsi="Tahoma" w:cs="Tahoma"/>
          <w:sz w:val="24"/>
          <w:szCs w:val="24"/>
        </w:rPr>
        <w:t xml:space="preserve"> Class will be participating in a weekly Forest School session on a Tuesday afternoon. These sessions will take place in the school grounds and will be led by </w:t>
      </w:r>
      <w:proofErr w:type="spellStart"/>
      <w:r>
        <w:rPr>
          <w:rFonts w:ascii="Tahoma" w:hAnsi="Tahoma" w:cs="Tahoma"/>
          <w:sz w:val="24"/>
          <w:szCs w:val="24"/>
        </w:rPr>
        <w:t>Mrs</w:t>
      </w:r>
      <w:proofErr w:type="spellEnd"/>
      <w:r>
        <w:rPr>
          <w:rFonts w:ascii="Tahoma" w:hAnsi="Tahoma" w:cs="Tahoma"/>
          <w:sz w:val="24"/>
          <w:szCs w:val="24"/>
        </w:rPr>
        <w:t xml:space="preserve"> Smith, a fully qualified Forest Schools Leader. During Forest Schools the children will have a chance to explore the outdoor environment and take part in activities that take their learning outside.</w:t>
      </w:r>
    </w:p>
    <w:p w:rsidR="00D8438F" w:rsidRDefault="00D8438F" w:rsidP="00D8438F">
      <w:pPr>
        <w:jc w:val="both"/>
        <w:rPr>
          <w:rFonts w:ascii="Tahoma" w:hAnsi="Tahoma" w:cs="Tahoma"/>
          <w:sz w:val="24"/>
          <w:szCs w:val="24"/>
        </w:rPr>
      </w:pPr>
      <w:r>
        <w:rPr>
          <w:rFonts w:ascii="Tahoma" w:hAnsi="Tahoma" w:cs="Tahoma"/>
          <w:sz w:val="24"/>
          <w:szCs w:val="24"/>
        </w:rPr>
        <w:t xml:space="preserve">In order for the children to get the most out of their Forest Schools session they need to be dressed appropriately. Please could you send the following items NAMED into school by Friday </w:t>
      </w:r>
      <w:r w:rsidR="000A7FDB">
        <w:rPr>
          <w:rFonts w:ascii="Tahoma" w:hAnsi="Tahoma" w:cs="Tahoma"/>
          <w:sz w:val="24"/>
          <w:szCs w:val="24"/>
        </w:rPr>
        <w:t>10</w:t>
      </w:r>
      <w:r w:rsidR="000A7FDB" w:rsidRPr="000A7FDB">
        <w:rPr>
          <w:rFonts w:ascii="Tahoma" w:hAnsi="Tahoma" w:cs="Tahoma"/>
          <w:sz w:val="24"/>
          <w:szCs w:val="24"/>
          <w:vertAlign w:val="superscript"/>
        </w:rPr>
        <w:t>th</w:t>
      </w:r>
      <w:r w:rsidR="000A7FDB">
        <w:rPr>
          <w:rFonts w:ascii="Tahoma" w:hAnsi="Tahoma" w:cs="Tahoma"/>
          <w:sz w:val="24"/>
          <w:szCs w:val="24"/>
        </w:rPr>
        <w:t xml:space="preserve"> January</w:t>
      </w:r>
      <w:r>
        <w:rPr>
          <w:rFonts w:ascii="Tahoma" w:hAnsi="Tahoma" w:cs="Tahoma"/>
          <w:sz w:val="24"/>
          <w:szCs w:val="24"/>
        </w:rPr>
        <w:t xml:space="preserve"> so that your child can enjoy all the outdoor fun and learning that is </w:t>
      </w:r>
      <w:proofErr w:type="gramStart"/>
      <w:r>
        <w:rPr>
          <w:rFonts w:ascii="Tahoma" w:hAnsi="Tahoma" w:cs="Tahoma"/>
          <w:sz w:val="24"/>
          <w:szCs w:val="24"/>
        </w:rPr>
        <w:t>planned:</w:t>
      </w:r>
      <w:proofErr w:type="gramEnd"/>
    </w:p>
    <w:p w:rsidR="00D8438F" w:rsidRDefault="00D8438F" w:rsidP="00D8438F">
      <w:pPr>
        <w:pStyle w:val="ListParagraph"/>
        <w:numPr>
          <w:ilvl w:val="0"/>
          <w:numId w:val="1"/>
        </w:numPr>
        <w:jc w:val="both"/>
        <w:rPr>
          <w:rFonts w:ascii="Tahoma" w:hAnsi="Tahoma" w:cs="Tahoma"/>
          <w:sz w:val="24"/>
          <w:szCs w:val="24"/>
        </w:rPr>
      </w:pPr>
      <w:r>
        <w:rPr>
          <w:rFonts w:ascii="Tahoma" w:hAnsi="Tahoma" w:cs="Tahoma"/>
          <w:sz w:val="24"/>
          <w:szCs w:val="24"/>
        </w:rPr>
        <w:t>A pair of welly boots</w:t>
      </w:r>
    </w:p>
    <w:p w:rsidR="00D8438F" w:rsidRDefault="00D8438F" w:rsidP="00D8438F">
      <w:pPr>
        <w:pStyle w:val="ListParagraph"/>
        <w:numPr>
          <w:ilvl w:val="0"/>
          <w:numId w:val="1"/>
        </w:numPr>
        <w:jc w:val="both"/>
        <w:rPr>
          <w:rFonts w:ascii="Tahoma" w:hAnsi="Tahoma" w:cs="Tahoma"/>
          <w:sz w:val="24"/>
          <w:szCs w:val="24"/>
        </w:rPr>
      </w:pPr>
      <w:r>
        <w:rPr>
          <w:rFonts w:ascii="Tahoma" w:hAnsi="Tahoma" w:cs="Tahoma"/>
          <w:sz w:val="24"/>
          <w:szCs w:val="24"/>
        </w:rPr>
        <w:t>Old trousers</w:t>
      </w:r>
    </w:p>
    <w:p w:rsidR="00D8438F" w:rsidRDefault="00D8438F" w:rsidP="00D8438F">
      <w:pPr>
        <w:pStyle w:val="ListParagraph"/>
        <w:numPr>
          <w:ilvl w:val="0"/>
          <w:numId w:val="1"/>
        </w:numPr>
        <w:jc w:val="both"/>
        <w:rPr>
          <w:rFonts w:ascii="Tahoma" w:hAnsi="Tahoma" w:cs="Tahoma"/>
          <w:sz w:val="24"/>
          <w:szCs w:val="24"/>
        </w:rPr>
      </w:pPr>
      <w:r>
        <w:rPr>
          <w:rFonts w:ascii="Tahoma" w:hAnsi="Tahoma" w:cs="Tahoma"/>
          <w:sz w:val="24"/>
          <w:szCs w:val="24"/>
        </w:rPr>
        <w:t>A warm jumper</w:t>
      </w:r>
    </w:p>
    <w:p w:rsidR="00D8438F" w:rsidRDefault="00D8438F" w:rsidP="00D8438F">
      <w:pPr>
        <w:pStyle w:val="ListParagraph"/>
        <w:numPr>
          <w:ilvl w:val="0"/>
          <w:numId w:val="1"/>
        </w:numPr>
        <w:jc w:val="both"/>
        <w:rPr>
          <w:rFonts w:ascii="Tahoma" w:hAnsi="Tahoma" w:cs="Tahoma"/>
          <w:sz w:val="24"/>
          <w:szCs w:val="24"/>
        </w:rPr>
      </w:pPr>
      <w:r>
        <w:rPr>
          <w:rFonts w:ascii="Tahoma" w:hAnsi="Tahoma" w:cs="Tahoma"/>
          <w:sz w:val="24"/>
          <w:szCs w:val="24"/>
        </w:rPr>
        <w:t>A coat (that you don’t mind getting dirty)</w:t>
      </w:r>
    </w:p>
    <w:p w:rsidR="00D8438F" w:rsidRDefault="00D8438F" w:rsidP="00D8438F">
      <w:pPr>
        <w:pStyle w:val="ListParagraph"/>
        <w:numPr>
          <w:ilvl w:val="0"/>
          <w:numId w:val="1"/>
        </w:numPr>
        <w:jc w:val="both"/>
        <w:rPr>
          <w:rFonts w:ascii="Tahoma" w:hAnsi="Tahoma" w:cs="Tahoma"/>
          <w:sz w:val="24"/>
          <w:szCs w:val="24"/>
        </w:rPr>
      </w:pPr>
      <w:r>
        <w:rPr>
          <w:rFonts w:ascii="Tahoma" w:hAnsi="Tahoma" w:cs="Tahoma"/>
          <w:sz w:val="24"/>
          <w:szCs w:val="24"/>
        </w:rPr>
        <w:t>A warm hat</w:t>
      </w:r>
    </w:p>
    <w:p w:rsidR="00D8438F" w:rsidRDefault="00D8438F" w:rsidP="00D8438F">
      <w:pPr>
        <w:pStyle w:val="ListParagraph"/>
        <w:numPr>
          <w:ilvl w:val="0"/>
          <w:numId w:val="1"/>
        </w:numPr>
        <w:jc w:val="both"/>
        <w:rPr>
          <w:rFonts w:ascii="Tahoma" w:hAnsi="Tahoma" w:cs="Tahoma"/>
          <w:sz w:val="24"/>
          <w:szCs w:val="24"/>
        </w:rPr>
      </w:pPr>
      <w:r>
        <w:rPr>
          <w:rFonts w:ascii="Tahoma" w:hAnsi="Tahoma" w:cs="Tahoma"/>
          <w:sz w:val="24"/>
          <w:szCs w:val="24"/>
        </w:rPr>
        <w:t>Gloves</w:t>
      </w:r>
    </w:p>
    <w:p w:rsidR="00D8438F" w:rsidRDefault="00D8438F" w:rsidP="00D8438F">
      <w:pPr>
        <w:jc w:val="both"/>
        <w:rPr>
          <w:rFonts w:ascii="Tahoma" w:hAnsi="Tahoma" w:cs="Tahoma"/>
          <w:sz w:val="24"/>
          <w:szCs w:val="24"/>
        </w:rPr>
      </w:pPr>
      <w:r>
        <w:rPr>
          <w:rFonts w:ascii="Tahoma" w:hAnsi="Tahoma" w:cs="Tahoma"/>
          <w:sz w:val="24"/>
          <w:szCs w:val="24"/>
        </w:rPr>
        <w:t>Please send all of the above in a named bag that can stay on your child’s bag. We suggest that the bag stays on their peg for the whole half term that way you don’t have to worry about bringing ‘Forest School kit’ into school every week.</w:t>
      </w:r>
    </w:p>
    <w:p w:rsidR="00D8438F" w:rsidRDefault="00D8438F" w:rsidP="00D8438F">
      <w:pPr>
        <w:jc w:val="both"/>
        <w:rPr>
          <w:rFonts w:ascii="Tahoma" w:hAnsi="Tahoma" w:cs="Tahoma"/>
          <w:sz w:val="24"/>
          <w:szCs w:val="24"/>
        </w:rPr>
      </w:pPr>
      <w:r>
        <w:rPr>
          <w:rFonts w:ascii="Tahoma" w:hAnsi="Tahoma" w:cs="Tahoma"/>
          <w:sz w:val="24"/>
          <w:szCs w:val="24"/>
        </w:rPr>
        <w:t>If anybody has any questions about t</w:t>
      </w:r>
      <w:r w:rsidR="000A7FDB">
        <w:rPr>
          <w:rFonts w:ascii="Tahoma" w:hAnsi="Tahoma" w:cs="Tahoma"/>
          <w:sz w:val="24"/>
          <w:szCs w:val="24"/>
        </w:rPr>
        <w:t>his then please pop in.</w:t>
      </w:r>
    </w:p>
    <w:p w:rsidR="00D8438F" w:rsidRDefault="00D8438F" w:rsidP="00D8438F">
      <w:pPr>
        <w:jc w:val="both"/>
        <w:rPr>
          <w:rFonts w:ascii="Tahoma" w:hAnsi="Tahoma" w:cs="Tahoma"/>
          <w:sz w:val="24"/>
          <w:szCs w:val="24"/>
        </w:rPr>
      </w:pPr>
    </w:p>
    <w:p w:rsidR="00D8438F" w:rsidRDefault="00D8438F" w:rsidP="00D8438F">
      <w:pPr>
        <w:jc w:val="both"/>
        <w:rPr>
          <w:rFonts w:ascii="Tahoma" w:hAnsi="Tahoma" w:cs="Tahoma"/>
          <w:sz w:val="24"/>
          <w:szCs w:val="24"/>
        </w:rPr>
      </w:pPr>
      <w:r>
        <w:rPr>
          <w:rFonts w:ascii="Tahoma" w:hAnsi="Tahoma" w:cs="Tahoma"/>
          <w:sz w:val="24"/>
          <w:szCs w:val="24"/>
        </w:rPr>
        <w:t>Many thanks,</w:t>
      </w:r>
    </w:p>
    <w:p w:rsidR="00D8438F" w:rsidRDefault="000A7FDB" w:rsidP="00D8438F">
      <w:r>
        <w:rPr>
          <w:rFonts w:ascii="Tahoma" w:hAnsi="Tahoma" w:cs="Tahoma"/>
          <w:sz w:val="24"/>
          <w:szCs w:val="24"/>
        </w:rPr>
        <w:t xml:space="preserve">Miss Brennan </w:t>
      </w:r>
    </w:p>
    <w:p w:rsidR="006826DC" w:rsidRDefault="006826DC" w:rsidP="0092042D">
      <w:pPr>
        <w:pStyle w:val="NoSpacing"/>
        <w:rPr>
          <w:rFonts w:ascii="Tahoma" w:hAnsi="Tahoma" w:cs="Tahoma"/>
        </w:rPr>
      </w:pPr>
    </w:p>
    <w:p w:rsidR="00251442" w:rsidRPr="00251442" w:rsidRDefault="00251442" w:rsidP="00251442">
      <w:pPr>
        <w:rPr>
          <w:lang w:val="en-GB"/>
        </w:rPr>
      </w:pPr>
    </w:p>
    <w:p w:rsidR="00251442" w:rsidRPr="00251442" w:rsidRDefault="00251442" w:rsidP="00251442">
      <w:pPr>
        <w:rPr>
          <w:lang w:val="en-GB"/>
        </w:rPr>
      </w:pPr>
    </w:p>
    <w:p w:rsidR="00C75CC1" w:rsidRPr="00251442" w:rsidRDefault="00C75CC1" w:rsidP="00251442">
      <w:pPr>
        <w:rPr>
          <w:lang w:val="en-GB"/>
        </w:rPr>
      </w:pPr>
    </w:p>
    <w:sectPr w:rsidR="00C75CC1" w:rsidRPr="00251442" w:rsidSect="00775026">
      <w:headerReference w:type="even" r:id="rId11"/>
      <w:headerReference w:type="default" r:id="rId12"/>
      <w:footerReference w:type="even" r:id="rId13"/>
      <w:footerReference w:type="default" r:id="rId14"/>
      <w:headerReference w:type="first" r:id="rId15"/>
      <w:footerReference w:type="first" r:id="rId16"/>
      <w:pgSz w:w="12240" w:h="15840"/>
      <w:pgMar w:top="-715"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DA0" w:rsidRDefault="006A6DA0" w:rsidP="0062411C">
      <w:pPr>
        <w:spacing w:after="0"/>
      </w:pPr>
      <w:r>
        <w:separator/>
      </w:r>
    </w:p>
  </w:endnote>
  <w:endnote w:type="continuationSeparator" w:id="0">
    <w:p w:rsidR="006A6DA0" w:rsidRDefault="006A6DA0" w:rsidP="006241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7ED" w:rsidRDefault="007567ED">
    <w:pPr>
      <w:pStyle w:val="Footer"/>
    </w:pPr>
    <w:r>
      <w:rPr>
        <w:noProof/>
        <w:lang w:val="en-GB" w:eastAsia="en-GB"/>
      </w:rPr>
      <w:drawing>
        <wp:inline distT="0" distB="0" distL="0" distR="0" wp14:anchorId="59AC1C89" wp14:editId="3ACF970D">
          <wp:extent cx="4561205" cy="4391025"/>
          <wp:effectExtent l="0" t="0" r="0" b="0"/>
          <wp:docPr id="112" name="Picture 112" descr="C:\Users\malcolm.p\Desktop\afPE 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colm.p\Desktop\afPE Quality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1205" cy="439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DA0" w:rsidRDefault="00614775" w:rsidP="00E125F8">
    <w:pPr>
      <w:pStyle w:val="Footer"/>
      <w:ind w:left="-567"/>
    </w:pPr>
    <w:r>
      <w:t xml:space="preserve">     </w:t>
    </w:r>
    <w:r w:rsidR="006A6DA0">
      <w:t xml:space="preserve">   </w:t>
    </w:r>
    <w:r w:rsidR="007567ED">
      <w:rPr>
        <w:noProof/>
        <w:lang w:val="en-GB" w:eastAsia="en-GB"/>
      </w:rPr>
      <w:drawing>
        <wp:inline distT="0" distB="0" distL="0" distR="0" wp14:anchorId="48E29B0C" wp14:editId="38630695">
          <wp:extent cx="437826" cy="390064"/>
          <wp:effectExtent l="0" t="0" r="635" b="0"/>
          <wp:docPr id="113" name="Picture 113" descr="C:\Users\malcolm.p\Desktop\afPE 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colm.p\Desktop\afPE Quality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120" cy="393890"/>
                  </a:xfrm>
                  <a:prstGeom prst="rect">
                    <a:avLst/>
                  </a:prstGeom>
                  <a:noFill/>
                  <a:ln>
                    <a:noFill/>
                  </a:ln>
                </pic:spPr>
              </pic:pic>
            </a:graphicData>
          </a:graphic>
        </wp:inline>
      </w:drawing>
    </w:r>
    <w:r w:rsidR="00E125F8">
      <w:rPr>
        <w:noProof/>
        <w:lang w:val="en-GB" w:eastAsia="en-GB"/>
      </w:rPr>
      <w:t xml:space="preserve">    </w:t>
    </w:r>
    <w:r w:rsidR="00155C2D">
      <w:rPr>
        <w:noProof/>
        <w:lang w:val="en-GB" w:eastAsia="en-GB"/>
      </w:rPr>
      <w:t xml:space="preserve"> </w:t>
    </w:r>
    <w:r w:rsidR="00E125F8">
      <w:rPr>
        <w:noProof/>
        <w:lang w:val="en-GB" w:eastAsia="en-GB"/>
      </w:rPr>
      <w:t xml:space="preserve">  </w:t>
    </w:r>
    <w:r w:rsidR="00E125F8">
      <w:rPr>
        <w:noProof/>
        <w:lang w:val="en-GB" w:eastAsia="en-GB"/>
      </w:rPr>
      <w:drawing>
        <wp:inline distT="0" distB="0" distL="0" distR="0" wp14:anchorId="4A005932" wp14:editId="0A6AAF8E">
          <wp:extent cx="530501" cy="466365"/>
          <wp:effectExtent l="0" t="0" r="3175" b="0"/>
          <wp:docPr id="114" name="Picture 114" descr="C:\Users\malcolm.p\Desktop\Food for 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colm.p\Desktop\Food for li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2" cy="473381"/>
                  </a:xfrm>
                  <a:prstGeom prst="rect">
                    <a:avLst/>
                  </a:prstGeom>
                  <a:noFill/>
                  <a:ln>
                    <a:noFill/>
                  </a:ln>
                </pic:spPr>
              </pic:pic>
            </a:graphicData>
          </a:graphic>
        </wp:inline>
      </w:drawing>
    </w:r>
    <w:r w:rsidR="002674E4">
      <w:t xml:space="preserve">   </w:t>
    </w:r>
    <w:r w:rsidR="006A6DA0">
      <w:t xml:space="preserve">  </w:t>
    </w:r>
    <w:r w:rsidR="00E125F8">
      <w:t xml:space="preserve"> </w:t>
    </w:r>
    <w:r>
      <w:t xml:space="preserve"> </w:t>
    </w:r>
    <w:r w:rsidR="006A6DA0">
      <w:rPr>
        <w:rFonts w:ascii="Arial" w:hAnsi="Arial" w:cs="Arial"/>
        <w:noProof/>
        <w:color w:val="0000FF"/>
        <w:sz w:val="27"/>
        <w:szCs w:val="27"/>
        <w:lang w:val="en-GB" w:eastAsia="en-GB"/>
      </w:rPr>
      <w:drawing>
        <wp:inline distT="0" distB="0" distL="0" distR="0" wp14:anchorId="39DD8CA4" wp14:editId="03692FF2">
          <wp:extent cx="676275" cy="323215"/>
          <wp:effectExtent l="0" t="0" r="9525" b="635"/>
          <wp:docPr id="115" name="rg_hi" descr="http://t1.gstatic.com/images?q=tbn:ANd9GcQqrfDcybJsv4vEy2vyN1oXI_jmaOHI_XQBXmRrutERWt-9_-k-Q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qrfDcybJsv4vEy2vyN1oXI_jmaOHI_XQBXmRrutERWt-9_-k-Qg">
                    <a:hlinkClick r:id="rId3"/>
                  </pic:cNvPr>
                  <pic:cNvPicPr>
                    <a:picLocks noChangeAspect="1" noChangeArrowheads="1"/>
                  </pic:cNvPicPr>
                </pic:nvPicPr>
                <pic:blipFill>
                  <a:blip r:embed="rId4"/>
                  <a:srcRect/>
                  <a:stretch>
                    <a:fillRect/>
                  </a:stretch>
                </pic:blipFill>
                <pic:spPr bwMode="auto">
                  <a:xfrm>
                    <a:off x="0" y="0"/>
                    <a:ext cx="688199" cy="328914"/>
                  </a:xfrm>
                  <a:prstGeom prst="rect">
                    <a:avLst/>
                  </a:prstGeom>
                  <a:noFill/>
                  <a:ln w="9525">
                    <a:noFill/>
                    <a:miter lim="800000"/>
                    <a:headEnd/>
                    <a:tailEnd/>
                  </a:ln>
                </pic:spPr>
              </pic:pic>
            </a:graphicData>
          </a:graphic>
        </wp:inline>
      </w:drawing>
    </w:r>
    <w:r w:rsidR="00E125F8">
      <w:rPr>
        <w:rFonts w:ascii="Arial" w:hAnsi="Arial" w:cs="Arial"/>
        <w:noProof/>
        <w:color w:val="0000FF"/>
        <w:sz w:val="27"/>
        <w:szCs w:val="27"/>
      </w:rPr>
      <w:t xml:space="preserve">  </w:t>
    </w:r>
    <w:r w:rsidR="006A6DA0">
      <w:rPr>
        <w:rFonts w:ascii="Arial" w:hAnsi="Arial" w:cs="Arial"/>
        <w:noProof/>
        <w:color w:val="0000FF"/>
        <w:sz w:val="27"/>
        <w:szCs w:val="27"/>
      </w:rPr>
      <w:t xml:space="preserve"> </w:t>
    </w:r>
    <w:r w:rsidR="00155C2D">
      <w:rPr>
        <w:rFonts w:ascii="Arial" w:hAnsi="Arial" w:cs="Arial"/>
        <w:noProof/>
        <w:color w:val="0000FF"/>
        <w:sz w:val="27"/>
        <w:szCs w:val="27"/>
      </w:rPr>
      <w:t xml:space="preserve"> </w:t>
    </w:r>
    <w:r w:rsidR="006A6DA0">
      <w:rPr>
        <w:rFonts w:ascii="Arial" w:hAnsi="Arial" w:cs="Arial"/>
        <w:noProof/>
        <w:color w:val="0000FF"/>
        <w:sz w:val="27"/>
        <w:szCs w:val="27"/>
      </w:rPr>
      <w:t xml:space="preserve"> </w:t>
    </w:r>
    <w:r>
      <w:rPr>
        <w:rFonts w:ascii="Arial" w:hAnsi="Arial" w:cs="Arial"/>
        <w:noProof/>
        <w:color w:val="0000FF"/>
        <w:sz w:val="27"/>
        <w:szCs w:val="27"/>
        <w:lang w:val="en-GB" w:eastAsia="en-GB"/>
      </w:rPr>
      <w:drawing>
        <wp:inline distT="0" distB="0" distL="0" distR="0" wp14:anchorId="75610B83" wp14:editId="27038E10">
          <wp:extent cx="518993" cy="428404"/>
          <wp:effectExtent l="0" t="0" r="0" b="0"/>
          <wp:docPr id="116" name="Picture 116" descr="C:\Users\malcolm.p\Desktop\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colm.p\Desktop\Clust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40" cy="433973"/>
                  </a:xfrm>
                  <a:prstGeom prst="rect">
                    <a:avLst/>
                  </a:prstGeom>
                  <a:noFill/>
                  <a:ln>
                    <a:noFill/>
                  </a:ln>
                </pic:spPr>
              </pic:pic>
            </a:graphicData>
          </a:graphic>
        </wp:inline>
      </w:drawing>
    </w:r>
    <w:r w:rsidR="006A6DA0">
      <w:rPr>
        <w:rFonts w:ascii="Arial" w:hAnsi="Arial" w:cs="Arial"/>
        <w:noProof/>
        <w:color w:val="0000FF"/>
        <w:sz w:val="27"/>
        <w:szCs w:val="27"/>
      </w:rPr>
      <w:t xml:space="preserve"> </w:t>
    </w:r>
    <w:r w:rsidR="002674E4">
      <w:rPr>
        <w:rFonts w:ascii="Arial" w:hAnsi="Arial" w:cs="Arial"/>
        <w:noProof/>
        <w:color w:val="0000FF"/>
        <w:sz w:val="27"/>
        <w:szCs w:val="27"/>
      </w:rPr>
      <w:t xml:space="preserve"> </w:t>
    </w:r>
    <w:r w:rsidR="006A6DA0">
      <w:rPr>
        <w:rFonts w:ascii="Arial" w:hAnsi="Arial" w:cs="Arial"/>
        <w:noProof/>
        <w:color w:val="0000FF"/>
        <w:sz w:val="27"/>
        <w:szCs w:val="27"/>
      </w:rPr>
      <w:t xml:space="preserve"> </w:t>
    </w:r>
    <w:r w:rsidR="006A6DA0">
      <w:t xml:space="preserve"> </w:t>
    </w:r>
    <w:r>
      <w:rPr>
        <w:noProof/>
        <w:lang w:val="en-GB" w:eastAsia="en-GB"/>
      </w:rPr>
      <w:drawing>
        <wp:inline distT="0" distB="0" distL="0" distR="0" wp14:anchorId="4E6DBDD3" wp14:editId="63182277">
          <wp:extent cx="624370" cy="471993"/>
          <wp:effectExtent l="0" t="0" r="4445" b="4445"/>
          <wp:docPr id="117" name="Picture 117" descr="C:\Users\GBeardshaw\AppData\Local\Microsoft\Windows\Temporary Internet Files\Content.IE5\LZEWPDNR\LS_Banner_NoStrap_L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eardshaw\AppData\Local\Microsoft\Windows\Temporary Internet Files\Content.IE5\LZEWPDNR\LS_Banner_NoStrap_L_H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804" cy="484416"/>
                  </a:xfrm>
                  <a:prstGeom prst="rect">
                    <a:avLst/>
                  </a:prstGeom>
                  <a:noFill/>
                  <a:ln>
                    <a:noFill/>
                  </a:ln>
                </pic:spPr>
              </pic:pic>
            </a:graphicData>
          </a:graphic>
        </wp:inline>
      </w:drawing>
    </w:r>
    <w:r w:rsidR="00E125F8">
      <w:rPr>
        <w:noProof/>
        <w:lang w:val="en-GB" w:eastAsia="en-GB"/>
      </w:rPr>
      <w:t xml:space="preserve">    </w:t>
    </w:r>
    <w:r w:rsidR="002674E4">
      <w:rPr>
        <w:noProof/>
        <w:lang w:val="en-GB" w:eastAsia="en-GB"/>
      </w:rPr>
      <w:t xml:space="preserve">    </w:t>
    </w:r>
    <w:r w:rsidR="002674E4">
      <w:rPr>
        <w:rFonts w:ascii="Tahoma" w:hAnsi="Tahoma" w:cs="Tahoma"/>
        <w:noProof/>
        <w:lang w:val="en-GB" w:eastAsia="en-GB"/>
      </w:rPr>
      <w:drawing>
        <wp:inline distT="0" distB="0" distL="0" distR="0" wp14:anchorId="207EB7C2" wp14:editId="385C637F">
          <wp:extent cx="609600" cy="355520"/>
          <wp:effectExtent l="0" t="0" r="0" b="6985"/>
          <wp:docPr id="118" name="Picture 118" descr="G:\PSQM Gilt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QM Gilt Award 2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121" cy="362822"/>
                  </a:xfrm>
                  <a:prstGeom prst="rect">
                    <a:avLst/>
                  </a:prstGeom>
                  <a:noFill/>
                  <a:ln>
                    <a:noFill/>
                  </a:ln>
                </pic:spPr>
              </pic:pic>
            </a:graphicData>
          </a:graphic>
        </wp:inline>
      </w:drawing>
    </w:r>
    <w:r w:rsidR="002674E4">
      <w:rPr>
        <w:noProof/>
        <w:lang w:val="en-GB" w:eastAsia="en-GB"/>
      </w:rPr>
      <w:t xml:space="preserve">        </w:t>
    </w:r>
    <w:r w:rsidRPr="00E44B64">
      <w:rPr>
        <w:noProof/>
        <w:lang w:val="en-GB" w:eastAsia="en-GB"/>
      </w:rPr>
      <w:drawing>
        <wp:inline distT="0" distB="0" distL="0" distR="0" wp14:anchorId="2FEF0EC4" wp14:editId="01163F63">
          <wp:extent cx="533400" cy="353788"/>
          <wp:effectExtent l="0" t="0" r="0" b="8255"/>
          <wp:docPr id="119" name="rg_hi" descr="http://t3.gstatic.com/images?q=tbn:ANd9GcR6TrlDgJ5c2LyeQ32XYSRVxBChHXTqd-6tVBSiB8fyD2L3l09wx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6TrlDgJ5c2LyeQ32XYSRVxBChHXTqd-6tVBSiB8fyD2L3l09wxg">
                    <a:hlinkClick r:id="rId8"/>
                  </pic:cNvPr>
                  <pic:cNvPicPr>
                    <a:picLocks noChangeAspect="1" noChangeArrowheads="1"/>
                  </pic:cNvPicPr>
                </pic:nvPicPr>
                <pic:blipFill>
                  <a:blip r:embed="rId9"/>
                  <a:srcRect/>
                  <a:stretch>
                    <a:fillRect/>
                  </a:stretch>
                </pic:blipFill>
                <pic:spPr bwMode="auto">
                  <a:xfrm>
                    <a:off x="0" y="0"/>
                    <a:ext cx="547707" cy="363277"/>
                  </a:xfrm>
                  <a:prstGeom prst="rect">
                    <a:avLst/>
                  </a:prstGeom>
                  <a:noFill/>
                  <a:ln w="9525">
                    <a:noFill/>
                    <a:miter lim="800000"/>
                    <a:headEnd/>
                    <a:tailEnd/>
                  </a:ln>
                </pic:spPr>
              </pic:pic>
            </a:graphicData>
          </a:graphic>
        </wp:inline>
      </w:drawing>
    </w:r>
    <w:r w:rsidR="00CD278E">
      <w:rPr>
        <w:noProof/>
        <w:lang w:val="en-GB" w:eastAsia="en-GB"/>
      </w:rPr>
      <w:t xml:space="preserve">      </w:t>
    </w:r>
    <w:r w:rsidR="00155C2D">
      <w:rPr>
        <w:noProof/>
        <w:lang w:val="en-GB" w:eastAsia="en-GB"/>
      </w:rPr>
      <w:drawing>
        <wp:inline distT="0" distB="0" distL="0" distR="0" wp14:anchorId="4D8A65B2" wp14:editId="516C485D">
          <wp:extent cx="685800" cy="375871"/>
          <wp:effectExtent l="0" t="0" r="0" b="5715"/>
          <wp:docPr id="120" name="Picture 120" descr="Y:\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usic-Mark-logo-school-member-right-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133" cy="380438"/>
                  </a:xfrm>
                  <a:prstGeom prst="rect">
                    <a:avLst/>
                  </a:prstGeom>
                  <a:noFill/>
                  <a:ln>
                    <a:noFill/>
                  </a:ln>
                </pic:spPr>
              </pic:pic>
            </a:graphicData>
          </a:graphic>
        </wp:inline>
      </w:drawing>
    </w:r>
    <w:r w:rsidR="0060527E">
      <w:rPr>
        <w:noProof/>
        <w:lang w:val="en-GB" w:eastAsia="en-GB"/>
      </w:rPr>
      <w:t xml:space="preserve">     </w:t>
    </w:r>
    <w:r w:rsidR="00251442" w:rsidRPr="00251442">
      <w:rPr>
        <w:noProof/>
        <w:lang w:val="en-GB" w:eastAsia="en-GB"/>
      </w:rPr>
      <w:drawing>
        <wp:inline distT="0" distB="0" distL="0" distR="0" wp14:anchorId="589BD41D" wp14:editId="6D2542A9">
          <wp:extent cx="529546" cy="397036"/>
          <wp:effectExtent l="0" t="0" r="4445" b="3175"/>
          <wp:docPr id="2" name="Picture 2" descr="C:\Users\lawton.v\Downloads\successful supervisors ba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ton.v\Downloads\successful supervisors badg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74" cy="418200"/>
                  </a:xfrm>
                  <a:prstGeom prst="rect">
                    <a:avLst/>
                  </a:prstGeom>
                  <a:noFill/>
                  <a:ln>
                    <a:noFill/>
                  </a:ln>
                </pic:spPr>
              </pic:pic>
            </a:graphicData>
          </a:graphic>
        </wp:inline>
      </w:drawing>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42" w:rsidRDefault="00251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DA0" w:rsidRDefault="006A6DA0" w:rsidP="0062411C">
      <w:pPr>
        <w:spacing w:after="0"/>
      </w:pPr>
      <w:r>
        <w:separator/>
      </w:r>
    </w:p>
  </w:footnote>
  <w:footnote w:type="continuationSeparator" w:id="0">
    <w:p w:rsidR="006A6DA0" w:rsidRDefault="006A6DA0" w:rsidP="006241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42" w:rsidRDefault="00251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DA0" w:rsidRPr="007F4764" w:rsidRDefault="006A6DA0" w:rsidP="00EE2CBE">
    <w:pPr>
      <w:pStyle w:val="Header"/>
      <w:jc w:val="right"/>
      <w:rPr>
        <w:rFonts w:ascii="Tahoma" w:hAnsi="Tahoma" w:cs="Tahoma"/>
        <w:b/>
        <w:noProof/>
        <w:color w:val="0070C0"/>
        <w:sz w:val="44"/>
        <w:szCs w:val="44"/>
      </w:rPr>
    </w:pPr>
    <w:r w:rsidRPr="007F4764">
      <w:rPr>
        <w:rFonts w:ascii="Tahoma" w:hAnsi="Tahoma" w:cs="Tahoma"/>
        <w:b/>
        <w:noProof/>
        <w:color w:val="0070C0"/>
        <w:sz w:val="44"/>
        <w:szCs w:val="44"/>
        <w:lang w:val="en-GB" w:eastAsia="en-GB"/>
      </w:rPr>
      <w:drawing>
        <wp:anchor distT="0" distB="0" distL="114300" distR="114300" simplePos="0" relativeHeight="251658240" behindDoc="0" locked="0" layoutInCell="1" allowOverlap="1" wp14:anchorId="44C2F9A9" wp14:editId="06F0A9BB">
          <wp:simplePos x="0" y="0"/>
          <wp:positionH relativeFrom="column">
            <wp:posOffset>-76200</wp:posOffset>
          </wp:positionH>
          <wp:positionV relativeFrom="paragraph">
            <wp:posOffset>-99695</wp:posOffset>
          </wp:positionV>
          <wp:extent cx="1227337" cy="1233377"/>
          <wp:effectExtent l="0" t="0" r="0" b="5080"/>
          <wp:wrapNone/>
          <wp:docPr id="111" name="Picture 5" descr="NBL_Telford_L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BL_Telford_LH_Header"/>
                  <pic:cNvPicPr>
                    <a:picLocks noChangeAspect="1" noChangeArrowheads="1"/>
                  </pic:cNvPicPr>
                </pic:nvPicPr>
                <pic:blipFill>
                  <a:blip r:embed="rId1"/>
                  <a:srcRect l="3226" t="10423" r="77420" b="27042"/>
                  <a:stretch>
                    <a:fillRect/>
                  </a:stretch>
                </pic:blipFill>
                <pic:spPr bwMode="auto">
                  <a:xfrm>
                    <a:off x="0" y="0"/>
                    <a:ext cx="1227337" cy="1233377"/>
                  </a:xfrm>
                  <a:prstGeom prst="rect">
                    <a:avLst/>
                  </a:prstGeom>
                  <a:noFill/>
                  <a:ln w="9525">
                    <a:noFill/>
                    <a:miter lim="800000"/>
                    <a:headEnd/>
                    <a:tailEnd/>
                  </a:ln>
                </pic:spPr>
              </pic:pic>
            </a:graphicData>
          </a:graphic>
        </wp:anchor>
      </w:drawing>
    </w:r>
    <w:r w:rsidRPr="007F4764">
      <w:rPr>
        <w:rFonts w:ascii="Tahoma" w:hAnsi="Tahoma" w:cs="Tahoma"/>
        <w:b/>
        <w:noProof/>
        <w:color w:val="0070C0"/>
        <w:sz w:val="44"/>
        <w:szCs w:val="44"/>
      </w:rPr>
      <w:t>Telford Infant School</w:t>
    </w:r>
  </w:p>
  <w:p w:rsidR="006A6DA0" w:rsidRPr="007F4764" w:rsidRDefault="003505AD" w:rsidP="00EE2CBE">
    <w:pPr>
      <w:pStyle w:val="Header"/>
      <w:jc w:val="right"/>
      <w:rPr>
        <w:rFonts w:ascii="Tahoma" w:hAnsi="Tahoma" w:cs="Tahoma"/>
        <w:noProof/>
        <w:color w:val="0070C0"/>
        <w:sz w:val="28"/>
      </w:rPr>
    </w:pPr>
    <w:r w:rsidRPr="007F4764">
      <w:rPr>
        <w:rFonts w:ascii="Tahoma" w:hAnsi="Tahoma" w:cs="Tahoma"/>
        <w:noProof/>
        <w:color w:val="0070C0"/>
        <w:sz w:val="28"/>
      </w:rPr>
      <w:t>Headteacher: Mrs S.</w:t>
    </w:r>
    <w:r w:rsidR="00A96705" w:rsidRPr="007F4764">
      <w:rPr>
        <w:rFonts w:ascii="Tahoma" w:hAnsi="Tahoma" w:cs="Tahoma"/>
        <w:noProof/>
        <w:color w:val="0070C0"/>
        <w:sz w:val="28"/>
      </w:rPr>
      <w:t xml:space="preserve">A. </w:t>
    </w:r>
    <w:r w:rsidRPr="007F4764">
      <w:rPr>
        <w:rFonts w:ascii="Tahoma" w:hAnsi="Tahoma" w:cs="Tahoma"/>
        <w:noProof/>
        <w:color w:val="0070C0"/>
        <w:sz w:val="28"/>
      </w:rPr>
      <w:t>Oustayiannis</w:t>
    </w:r>
  </w:p>
  <w:p w:rsidR="006A6DA0" w:rsidRPr="007F4764" w:rsidRDefault="006A6DA0" w:rsidP="00EE2CBE">
    <w:pPr>
      <w:pStyle w:val="Header"/>
      <w:jc w:val="right"/>
      <w:rPr>
        <w:rFonts w:ascii="Tahoma" w:hAnsi="Tahoma" w:cs="Tahoma"/>
        <w:noProof/>
        <w:color w:val="0070C0"/>
        <w:sz w:val="16"/>
        <w:szCs w:val="16"/>
      </w:rPr>
    </w:pPr>
    <w:r w:rsidRPr="007F4764">
      <w:rPr>
        <w:rFonts w:ascii="Tahoma" w:hAnsi="Tahoma" w:cs="Tahoma"/>
        <w:noProof/>
        <w:color w:val="0070C0"/>
        <w:sz w:val="16"/>
        <w:szCs w:val="16"/>
      </w:rPr>
      <w:t>Kelvin Road</w:t>
    </w:r>
  </w:p>
  <w:p w:rsidR="006A6DA0" w:rsidRPr="007F4764" w:rsidRDefault="006A6DA0" w:rsidP="00EE2CBE">
    <w:pPr>
      <w:pStyle w:val="Header"/>
      <w:jc w:val="right"/>
      <w:rPr>
        <w:rFonts w:ascii="Tahoma" w:hAnsi="Tahoma" w:cs="Tahoma"/>
        <w:noProof/>
        <w:color w:val="0070C0"/>
        <w:sz w:val="16"/>
        <w:szCs w:val="16"/>
      </w:rPr>
    </w:pPr>
    <w:r w:rsidRPr="007F4764">
      <w:rPr>
        <w:rFonts w:ascii="Tahoma" w:hAnsi="Tahoma" w:cs="Tahoma"/>
        <w:noProof/>
        <w:color w:val="0070C0"/>
        <w:sz w:val="16"/>
        <w:szCs w:val="16"/>
      </w:rPr>
      <w:t>Lillington</w:t>
    </w:r>
  </w:p>
  <w:p w:rsidR="006A6DA0" w:rsidRPr="007F4764" w:rsidRDefault="006A6DA0" w:rsidP="00EE2CBE">
    <w:pPr>
      <w:pStyle w:val="Header"/>
      <w:jc w:val="right"/>
      <w:rPr>
        <w:rFonts w:ascii="Tahoma" w:hAnsi="Tahoma" w:cs="Tahoma"/>
        <w:noProof/>
        <w:color w:val="0070C0"/>
        <w:sz w:val="16"/>
        <w:szCs w:val="16"/>
      </w:rPr>
    </w:pPr>
    <w:r w:rsidRPr="007F4764">
      <w:rPr>
        <w:rFonts w:ascii="Tahoma" w:hAnsi="Tahoma" w:cs="Tahoma"/>
        <w:noProof/>
        <w:color w:val="0070C0"/>
        <w:sz w:val="16"/>
        <w:szCs w:val="16"/>
      </w:rPr>
      <w:t>LEAMINGTON SPA</w:t>
    </w:r>
  </w:p>
  <w:p w:rsidR="006A6DA0" w:rsidRPr="007F4764" w:rsidRDefault="006A6DA0" w:rsidP="00EE2CBE">
    <w:pPr>
      <w:pStyle w:val="Header"/>
      <w:jc w:val="right"/>
      <w:rPr>
        <w:rFonts w:ascii="Tahoma" w:hAnsi="Tahoma" w:cs="Tahoma"/>
        <w:noProof/>
        <w:color w:val="0070C0"/>
        <w:sz w:val="16"/>
        <w:szCs w:val="16"/>
      </w:rPr>
    </w:pPr>
    <w:r w:rsidRPr="007F4764">
      <w:rPr>
        <w:rFonts w:ascii="Tahoma" w:hAnsi="Tahoma" w:cs="Tahoma"/>
        <w:noProof/>
        <w:color w:val="0070C0"/>
        <w:sz w:val="16"/>
        <w:szCs w:val="16"/>
      </w:rPr>
      <w:t>CV32 7TE</w:t>
    </w:r>
  </w:p>
  <w:p w:rsidR="006A6DA0" w:rsidRPr="007F4764" w:rsidRDefault="006A6DA0" w:rsidP="006D2A98">
    <w:pPr>
      <w:pStyle w:val="Header"/>
      <w:jc w:val="right"/>
      <w:rPr>
        <w:rFonts w:ascii="Tahoma" w:hAnsi="Tahoma" w:cs="Tahoma"/>
        <w:noProof/>
        <w:color w:val="0070C0"/>
        <w:sz w:val="16"/>
        <w:szCs w:val="16"/>
      </w:rPr>
    </w:pPr>
    <w:r w:rsidRPr="007F4764">
      <w:rPr>
        <w:rFonts w:ascii="Tahoma" w:hAnsi="Tahoma" w:cs="Tahoma"/>
        <w:noProof/>
        <w:color w:val="0070C0"/>
        <w:sz w:val="16"/>
        <w:szCs w:val="16"/>
      </w:rPr>
      <w:t>Telephone:   (01926) 425544</w:t>
    </w:r>
  </w:p>
  <w:p w:rsidR="006A6DA0" w:rsidRPr="007F4764" w:rsidRDefault="006A6DA0" w:rsidP="00EE2CBE">
    <w:pPr>
      <w:pStyle w:val="Header"/>
      <w:jc w:val="right"/>
      <w:rPr>
        <w:rFonts w:ascii="Tahoma" w:hAnsi="Tahoma" w:cs="Tahoma"/>
        <w:noProof/>
        <w:color w:val="0070C0"/>
        <w:sz w:val="16"/>
        <w:szCs w:val="16"/>
      </w:rPr>
    </w:pPr>
    <w:r w:rsidRPr="007F4764">
      <w:rPr>
        <w:rFonts w:ascii="Tahoma" w:hAnsi="Tahoma" w:cs="Tahoma"/>
        <w:noProof/>
        <w:color w:val="0070C0"/>
        <w:sz w:val="16"/>
        <w:szCs w:val="16"/>
      </w:rPr>
      <w:t xml:space="preserve">E.Mail: </w:t>
    </w:r>
    <w:hyperlink r:id="rId2" w:history="1">
      <w:r w:rsidRPr="007F4764">
        <w:rPr>
          <w:rStyle w:val="Hyperlink"/>
          <w:rFonts w:ascii="Tahoma" w:hAnsi="Tahoma" w:cs="Tahoma"/>
          <w:noProof/>
          <w:color w:val="0070C0"/>
          <w:sz w:val="16"/>
          <w:szCs w:val="16"/>
        </w:rPr>
        <w:t>admin2326@welearn365.com</w:t>
      </w:r>
    </w:hyperlink>
  </w:p>
  <w:p w:rsidR="006A6DA0" w:rsidRPr="007F4764" w:rsidRDefault="006A6DA0" w:rsidP="00EE2CBE">
    <w:pPr>
      <w:pStyle w:val="Header"/>
      <w:jc w:val="right"/>
      <w:rPr>
        <w:rFonts w:ascii="Tahoma" w:hAnsi="Tahoma" w:cs="Tahoma"/>
        <w:noProof/>
        <w:color w:val="4F81BD" w:themeColor="accent1"/>
      </w:rPr>
    </w:pPr>
    <w:r w:rsidRPr="007F4764">
      <w:rPr>
        <w:rFonts w:ascii="Tahoma" w:hAnsi="Tahoma" w:cs="Tahoma"/>
        <w:noProof/>
        <w:color w:val="0070C0"/>
        <w:sz w:val="16"/>
        <w:szCs w:val="16"/>
      </w:rPr>
      <w:t>www</w:t>
    </w:r>
    <w:r w:rsidR="003505AD" w:rsidRPr="007F4764">
      <w:rPr>
        <w:rFonts w:ascii="Tahoma" w:hAnsi="Tahoma" w:cs="Tahoma"/>
        <w:noProof/>
        <w:color w:val="0070C0"/>
        <w:sz w:val="16"/>
        <w:szCs w:val="16"/>
      </w:rPr>
      <w:t>.telfordinfant.co.uk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42" w:rsidRDefault="00251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710526"/>
    <w:multiLevelType w:val="hybridMultilevel"/>
    <w:tmpl w:val="5A585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11C"/>
    <w:rsid w:val="00034146"/>
    <w:rsid w:val="00060587"/>
    <w:rsid w:val="000A7FDB"/>
    <w:rsid w:val="00155C2D"/>
    <w:rsid w:val="00251442"/>
    <w:rsid w:val="00260C5C"/>
    <w:rsid w:val="00262AD6"/>
    <w:rsid w:val="002674E4"/>
    <w:rsid w:val="002776F1"/>
    <w:rsid w:val="00296D77"/>
    <w:rsid w:val="002D1F23"/>
    <w:rsid w:val="002E1F5E"/>
    <w:rsid w:val="0033561A"/>
    <w:rsid w:val="003505AD"/>
    <w:rsid w:val="003A1DC2"/>
    <w:rsid w:val="003E307E"/>
    <w:rsid w:val="004D052E"/>
    <w:rsid w:val="004F2D0C"/>
    <w:rsid w:val="005169EF"/>
    <w:rsid w:val="00526AAD"/>
    <w:rsid w:val="005663CE"/>
    <w:rsid w:val="0060527E"/>
    <w:rsid w:val="00605BA5"/>
    <w:rsid w:val="00614775"/>
    <w:rsid w:val="0062411C"/>
    <w:rsid w:val="0063160F"/>
    <w:rsid w:val="00667614"/>
    <w:rsid w:val="006826DC"/>
    <w:rsid w:val="006A4109"/>
    <w:rsid w:val="006A6DA0"/>
    <w:rsid w:val="006A7604"/>
    <w:rsid w:val="006B30A8"/>
    <w:rsid w:val="006D2A98"/>
    <w:rsid w:val="00740420"/>
    <w:rsid w:val="007567ED"/>
    <w:rsid w:val="00775026"/>
    <w:rsid w:val="007F4764"/>
    <w:rsid w:val="00834100"/>
    <w:rsid w:val="00863093"/>
    <w:rsid w:val="008A5E74"/>
    <w:rsid w:val="008B77EA"/>
    <w:rsid w:val="008C243B"/>
    <w:rsid w:val="0092042D"/>
    <w:rsid w:val="00940622"/>
    <w:rsid w:val="009456CA"/>
    <w:rsid w:val="00966742"/>
    <w:rsid w:val="009741D2"/>
    <w:rsid w:val="009D345F"/>
    <w:rsid w:val="009F3A2D"/>
    <w:rsid w:val="00A21E69"/>
    <w:rsid w:val="00A27D4A"/>
    <w:rsid w:val="00A96705"/>
    <w:rsid w:val="00AB79ED"/>
    <w:rsid w:val="00B54BED"/>
    <w:rsid w:val="00B638A4"/>
    <w:rsid w:val="00B857C9"/>
    <w:rsid w:val="00BA2CE4"/>
    <w:rsid w:val="00BF2787"/>
    <w:rsid w:val="00C238B1"/>
    <w:rsid w:val="00C45A5D"/>
    <w:rsid w:val="00C55E1B"/>
    <w:rsid w:val="00C75CC1"/>
    <w:rsid w:val="00C9696E"/>
    <w:rsid w:val="00C979EC"/>
    <w:rsid w:val="00CD278E"/>
    <w:rsid w:val="00CD7591"/>
    <w:rsid w:val="00D433ED"/>
    <w:rsid w:val="00D8438F"/>
    <w:rsid w:val="00DB5656"/>
    <w:rsid w:val="00DC4DB5"/>
    <w:rsid w:val="00E125F8"/>
    <w:rsid w:val="00E44B64"/>
    <w:rsid w:val="00E46E4B"/>
    <w:rsid w:val="00E800F0"/>
    <w:rsid w:val="00EE2CBE"/>
    <w:rsid w:val="00F05AAC"/>
    <w:rsid w:val="00F4222B"/>
    <w:rsid w:val="00F43ED0"/>
    <w:rsid w:val="00F4467A"/>
    <w:rsid w:val="00FA20ED"/>
    <w:rsid w:val="00FB0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B91E50B1-F773-42D0-B601-F4D6E482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0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11C"/>
    <w:pPr>
      <w:tabs>
        <w:tab w:val="center" w:pos="4680"/>
        <w:tab w:val="right" w:pos="9360"/>
      </w:tabs>
      <w:spacing w:after="0"/>
    </w:pPr>
  </w:style>
  <w:style w:type="character" w:customStyle="1" w:styleId="HeaderChar">
    <w:name w:val="Header Char"/>
    <w:basedOn w:val="DefaultParagraphFont"/>
    <w:link w:val="Header"/>
    <w:uiPriority w:val="99"/>
    <w:rsid w:val="0062411C"/>
  </w:style>
  <w:style w:type="paragraph" w:styleId="Footer">
    <w:name w:val="footer"/>
    <w:basedOn w:val="Normal"/>
    <w:link w:val="FooterChar"/>
    <w:uiPriority w:val="99"/>
    <w:unhideWhenUsed/>
    <w:rsid w:val="0062411C"/>
    <w:pPr>
      <w:tabs>
        <w:tab w:val="center" w:pos="4680"/>
        <w:tab w:val="right" w:pos="9360"/>
      </w:tabs>
      <w:spacing w:after="0"/>
    </w:pPr>
  </w:style>
  <w:style w:type="character" w:customStyle="1" w:styleId="FooterChar">
    <w:name w:val="Footer Char"/>
    <w:basedOn w:val="DefaultParagraphFont"/>
    <w:link w:val="Footer"/>
    <w:uiPriority w:val="99"/>
    <w:rsid w:val="0062411C"/>
  </w:style>
  <w:style w:type="paragraph" w:styleId="BalloonText">
    <w:name w:val="Balloon Text"/>
    <w:basedOn w:val="Normal"/>
    <w:link w:val="BalloonTextChar"/>
    <w:uiPriority w:val="99"/>
    <w:semiHidden/>
    <w:unhideWhenUsed/>
    <w:rsid w:val="006241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11C"/>
    <w:rPr>
      <w:rFonts w:ascii="Tahoma" w:hAnsi="Tahoma" w:cs="Tahoma"/>
      <w:sz w:val="16"/>
      <w:szCs w:val="16"/>
    </w:rPr>
  </w:style>
  <w:style w:type="character" w:styleId="Hyperlink">
    <w:name w:val="Hyperlink"/>
    <w:basedOn w:val="DefaultParagraphFont"/>
    <w:uiPriority w:val="99"/>
    <w:unhideWhenUsed/>
    <w:rsid w:val="00EE2CBE"/>
    <w:rPr>
      <w:color w:val="0000FF" w:themeColor="hyperlink"/>
      <w:u w:val="single"/>
    </w:rPr>
  </w:style>
  <w:style w:type="paragraph" w:styleId="NoSpacing">
    <w:name w:val="No Spacing"/>
    <w:uiPriority w:val="1"/>
    <w:qFormat/>
    <w:rsid w:val="0033561A"/>
    <w:pPr>
      <w:spacing w:after="0"/>
    </w:pPr>
    <w:rPr>
      <w:rFonts w:ascii="Calibri" w:eastAsia="Calibri" w:hAnsi="Calibri" w:cs="Times New Roman"/>
      <w:lang w:val="en-GB"/>
    </w:rPr>
  </w:style>
  <w:style w:type="paragraph" w:customStyle="1" w:styleId="Default">
    <w:name w:val="Default"/>
    <w:rsid w:val="0063160F"/>
    <w:pPr>
      <w:autoSpaceDE w:val="0"/>
      <w:autoSpaceDN w:val="0"/>
      <w:adjustRightInd w:val="0"/>
      <w:spacing w:after="0"/>
    </w:pPr>
    <w:rPr>
      <w:rFonts w:ascii="Comic Sans MS" w:hAnsi="Comic Sans MS" w:cs="Comic Sans MS"/>
      <w:color w:val="000000"/>
      <w:sz w:val="24"/>
      <w:szCs w:val="24"/>
    </w:rPr>
  </w:style>
  <w:style w:type="paragraph" w:styleId="NormalWeb">
    <w:name w:val="Normal (Web)"/>
    <w:basedOn w:val="Normal"/>
    <w:uiPriority w:val="99"/>
    <w:semiHidden/>
    <w:unhideWhenUsed/>
    <w:rsid w:val="00C238B1"/>
    <w:pPr>
      <w:spacing w:before="100" w:beforeAutospacing="1" w:after="100" w:afterAutospacing="1"/>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D84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5072">
      <w:bodyDiv w:val="1"/>
      <w:marLeft w:val="0"/>
      <w:marRight w:val="0"/>
      <w:marTop w:val="0"/>
      <w:marBottom w:val="0"/>
      <w:divBdr>
        <w:top w:val="none" w:sz="0" w:space="0" w:color="auto"/>
        <w:left w:val="none" w:sz="0" w:space="0" w:color="auto"/>
        <w:bottom w:val="none" w:sz="0" w:space="0" w:color="auto"/>
        <w:right w:val="none" w:sz="0" w:space="0" w:color="auto"/>
      </w:divBdr>
    </w:div>
    <w:div w:id="777138553">
      <w:bodyDiv w:val="1"/>
      <w:marLeft w:val="0"/>
      <w:marRight w:val="0"/>
      <w:marTop w:val="0"/>
      <w:marBottom w:val="0"/>
      <w:divBdr>
        <w:top w:val="none" w:sz="0" w:space="0" w:color="auto"/>
        <w:left w:val="none" w:sz="0" w:space="0" w:color="auto"/>
        <w:bottom w:val="none" w:sz="0" w:space="0" w:color="auto"/>
        <w:right w:val="none" w:sz="0" w:space="0" w:color="auto"/>
      </w:divBdr>
    </w:div>
    <w:div w:id="815338503">
      <w:bodyDiv w:val="1"/>
      <w:marLeft w:val="0"/>
      <w:marRight w:val="0"/>
      <w:marTop w:val="0"/>
      <w:marBottom w:val="0"/>
      <w:divBdr>
        <w:top w:val="none" w:sz="0" w:space="0" w:color="auto"/>
        <w:left w:val="none" w:sz="0" w:space="0" w:color="auto"/>
        <w:bottom w:val="none" w:sz="0" w:space="0" w:color="auto"/>
        <w:right w:val="none" w:sz="0" w:space="0" w:color="auto"/>
      </w:divBdr>
    </w:div>
    <w:div w:id="1186822383">
      <w:bodyDiv w:val="1"/>
      <w:marLeft w:val="0"/>
      <w:marRight w:val="0"/>
      <w:marTop w:val="0"/>
      <w:marBottom w:val="0"/>
      <w:divBdr>
        <w:top w:val="none" w:sz="0" w:space="0" w:color="auto"/>
        <w:left w:val="none" w:sz="0" w:space="0" w:color="auto"/>
        <w:bottom w:val="none" w:sz="0" w:space="0" w:color="auto"/>
        <w:right w:val="none" w:sz="0" w:space="0" w:color="auto"/>
      </w:divBdr>
    </w:div>
    <w:div w:id="1449354983">
      <w:bodyDiv w:val="1"/>
      <w:marLeft w:val="0"/>
      <w:marRight w:val="0"/>
      <w:marTop w:val="0"/>
      <w:marBottom w:val="0"/>
      <w:divBdr>
        <w:top w:val="none" w:sz="0" w:space="0" w:color="auto"/>
        <w:left w:val="none" w:sz="0" w:space="0" w:color="auto"/>
        <w:bottom w:val="none" w:sz="0" w:space="0" w:color="auto"/>
        <w:right w:val="none" w:sz="0" w:space="0" w:color="auto"/>
      </w:divBdr>
    </w:div>
    <w:div w:id="152976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8" Type="http://schemas.openxmlformats.org/officeDocument/2006/relationships/hyperlink" Target="http://www.google.co.uk/imgres?q=warwick+university+partnership+schools&amp;hl=en&amp;sa=X&amp;tbo=d&amp;biw=1440&amp;bih=805&amp;tbm=isch&amp;tbnid=BdaP94RzXDVTZM:&amp;imgrefurl=http://allesley.moodledo.co.uk/mod/resource/view.php?id=247&amp;docid=w9xr0s-Bnbf7OM&amp;imgurl=http://allesley.moodledo.co.uk/file.php/1/warwick_partner_school_ok.JPG&amp;w=141&amp;h=123&amp;ei=A3QCUdq7J6LD0QX5yoHwCA&amp;zoom=1&amp;iact=hc&amp;vpx=1151&amp;vpy=454&amp;dur=124&amp;hovh=98&amp;hovw=112&amp;tx=83&amp;ty=45&amp;sig=118349632958597697996&amp;page=1&amp;tbnh=98&amp;tbnw=106&amp;start=0&amp;ndsp=36&amp;ved=1t:429,r:21,s:0,i:151" TargetMode="External"/><Relationship Id="rId3" Type="http://schemas.openxmlformats.org/officeDocument/2006/relationships/hyperlink" Target="http://www.google.co.uk/imgres?q=race+equality&amp;start=115&amp;um=1&amp;hl=en&amp;tbo=d&amp;biw=1440&amp;bih=805&amp;tbm=isch&amp;tbnid=qer5SyPYOrxIxM:&amp;imgrefurl=http://www.cityacademynorwich.org/website/academy-info/policies/race-equality/&amp;docid=y_Iu_bJ7axw9aM&amp;itg=1&amp;imgurl=http://www.cityacademynorwich.org/website/images/Pagetitle/Race+equality.png&amp;w=199&amp;h=50&amp;ei=XnACUcbVCu2S0QXhyYD4DQ&amp;zoom=1&amp;iact=hc&amp;vpx=575&amp;vpy=492&amp;dur=102&amp;hovh=40&amp;hovw=159&amp;tx=77&amp;ty=15&amp;sig=118349632958597697996&amp;page=4&amp;tbnh=40&amp;tbnw=159&amp;ndsp=39&amp;ved=1t:429,r:34,s:100,i:106"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image" Target="media/image5.jpeg"/><Relationship Id="rId10" Type="http://schemas.openxmlformats.org/officeDocument/2006/relationships/image" Target="media/image9.png"/><Relationship Id="rId4" Type="http://schemas.openxmlformats.org/officeDocument/2006/relationships/image" Target="media/image4.jpeg"/><Relationship Id="rId9"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hyperlink" Target="mailto:admin2326@welearn365.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F68DB67408F04CB68ADA4052E709B2" ma:contentTypeVersion="11" ma:contentTypeDescription="Create a new document." ma:contentTypeScope="" ma:versionID="b90d543ee6c3c178998924a25c5dc825">
  <xsd:schema xmlns:xsd="http://www.w3.org/2001/XMLSchema" xmlns:xs="http://www.w3.org/2001/XMLSchema" xmlns:p="http://schemas.microsoft.com/office/2006/metadata/properties" xmlns:ns3="4e553c1f-07d8-4852-950d-8a9f58fd7bdb" xmlns:ns4="372afa29-d49e-4de9-b034-e42b6928b7ff" targetNamespace="http://schemas.microsoft.com/office/2006/metadata/properties" ma:root="true" ma:fieldsID="c84d359e6f738ad59d9f2cfd4f6aed5d" ns3:_="" ns4:_="">
    <xsd:import namespace="4e553c1f-07d8-4852-950d-8a9f58fd7bdb"/>
    <xsd:import namespace="372afa29-d49e-4de9-b034-e42b6928b7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53c1f-07d8-4852-950d-8a9f58fd7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afa29-d49e-4de9-b034-e42b6928b7f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B5D78-F545-4771-9F0A-756F9F46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53c1f-07d8-4852-950d-8a9f58fd7bdb"/>
    <ds:schemaRef ds:uri="372afa29-d49e-4de9-b034-e42b6928b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2411C-D6FF-4D47-8DD6-684FABA31562}">
  <ds:schemaRefs>
    <ds:schemaRef ds:uri="http://schemas.microsoft.com/sharepoint/v3/contenttype/forms"/>
  </ds:schemaRefs>
</ds:datastoreItem>
</file>

<file path=customXml/itemProps3.xml><?xml version="1.0" encoding="utf-8"?>
<ds:datastoreItem xmlns:ds="http://schemas.openxmlformats.org/officeDocument/2006/customXml" ds:itemID="{78D259A2-6902-4599-B25C-6B1E20FB5211}">
  <ds:schemaRefs>
    <ds:schemaRef ds:uri="http://purl.org/dc/elements/1.1/"/>
    <ds:schemaRef ds:uri="http://schemas.microsoft.com/office/2006/metadata/properties"/>
    <ds:schemaRef ds:uri="372afa29-d49e-4de9-b034-e42b6928b7ff"/>
    <ds:schemaRef ds:uri="4e553c1f-07d8-4852-950d-8a9f58fd7bdb"/>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A8261F4-936A-4539-8E33-35D5126A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V Lawton TIS</cp:lastModifiedBy>
  <cp:revision>3</cp:revision>
  <cp:lastPrinted>2019-10-16T09:25:00Z</cp:lastPrinted>
  <dcterms:created xsi:type="dcterms:W3CDTF">2019-11-27T13:58:00Z</dcterms:created>
  <dcterms:modified xsi:type="dcterms:W3CDTF">2019-11-28T14:47:00Z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0x0101003EF68DB67408F04CB68ADA4052E709B2</vt:lpwstr>
  </property>
</Properties>
</file>